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248"/>
        <w:tblW w:w="11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5671"/>
        <w:gridCol w:w="2411"/>
      </w:tblGrid>
      <w:tr w:rsidR="009759A3" w:rsidRPr="00D92D76" w14:paraId="227A3AD8" w14:textId="77777777" w:rsidTr="004058D2">
        <w:trPr>
          <w:trHeight w:val="251"/>
        </w:trPr>
        <w:tc>
          <w:tcPr>
            <w:tcW w:w="3262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9A1F2E0" w14:textId="77777777" w:rsidR="009759A3" w:rsidRPr="00D92D76" w:rsidRDefault="009759A3" w:rsidP="004058D2">
            <w:pPr>
              <w:tabs>
                <w:tab w:val="left" w:pos="0"/>
                <w:tab w:val="left" w:pos="360"/>
              </w:tabs>
              <w:suppressAutoHyphens/>
              <w:jc w:val="center"/>
              <w:rPr>
                <w:b/>
                <w:spacing w:val="-2"/>
              </w:rPr>
            </w:pPr>
          </w:p>
          <w:p w14:paraId="54EF7D13" w14:textId="77777777" w:rsidR="009759A3" w:rsidRDefault="009759A3" w:rsidP="004058D2">
            <w:pPr>
              <w:pStyle w:val="Titre"/>
              <w:rPr>
                <w:rFonts w:ascii="Calibri" w:hAnsi="Calibri" w:cs="Calibri"/>
                <w:i w:val="0"/>
                <w:smallCaps/>
                <w:sz w:val="20"/>
                <w:szCs w:val="20"/>
                <w:lang w:val="fr-FR"/>
              </w:rPr>
            </w:pPr>
          </w:p>
          <w:p w14:paraId="029E2BEE" w14:textId="77777777" w:rsidR="009759A3" w:rsidRDefault="009759A3" w:rsidP="004058D2">
            <w:pPr>
              <w:pStyle w:val="Titre"/>
              <w:rPr>
                <w:rFonts w:ascii="Calibri" w:hAnsi="Calibri" w:cs="Calibri"/>
                <w:i w:val="0"/>
                <w:smallCaps/>
                <w:sz w:val="20"/>
                <w:szCs w:val="20"/>
                <w:lang w:val="fr-FR"/>
              </w:rPr>
            </w:pPr>
          </w:p>
          <w:p w14:paraId="0907FDC4" w14:textId="77777777" w:rsidR="009759A3" w:rsidRDefault="009759A3" w:rsidP="004058D2">
            <w:pPr>
              <w:pStyle w:val="Titre"/>
              <w:rPr>
                <w:rFonts w:ascii="Calibri" w:hAnsi="Calibri" w:cs="Calibri"/>
                <w:i w:val="0"/>
                <w:smallCaps/>
                <w:sz w:val="20"/>
                <w:szCs w:val="20"/>
                <w:lang w:val="fr-FR"/>
              </w:rPr>
            </w:pPr>
          </w:p>
          <w:p w14:paraId="129EF371" w14:textId="736B1CAE" w:rsidR="009759A3" w:rsidRPr="00D92D76" w:rsidRDefault="009759A3" w:rsidP="004058D2">
            <w:pPr>
              <w:pStyle w:val="Titre"/>
              <w:rPr>
                <w:rFonts w:ascii="Calibri" w:hAnsi="Calibri" w:cs="Calibri"/>
                <w:i w:val="0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80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6EDF919" w14:textId="77777777" w:rsidR="009759A3" w:rsidRPr="00D92D76" w:rsidRDefault="009759A3" w:rsidP="004058D2">
            <w:pPr>
              <w:tabs>
                <w:tab w:val="left" w:pos="7830"/>
              </w:tabs>
              <w:ind w:right="1168"/>
              <w:jc w:val="center"/>
              <w:rPr>
                <w:b/>
                <w:smallCaps/>
              </w:rPr>
            </w:pPr>
            <w:r w:rsidRPr="001F1E58">
              <w:rPr>
                <w:b/>
                <w:smallCaps/>
              </w:rPr>
              <w:t xml:space="preserve">FICHE D’INTERVENTION À PRIVILÉGIER </w:t>
            </w:r>
          </w:p>
        </w:tc>
      </w:tr>
      <w:tr w:rsidR="009759A3" w:rsidRPr="00D92D76" w14:paraId="7FAE7262" w14:textId="77777777" w:rsidTr="004058D2">
        <w:trPr>
          <w:trHeight w:val="129"/>
        </w:trPr>
        <w:tc>
          <w:tcPr>
            <w:tcW w:w="3262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6302AFD" w14:textId="77777777" w:rsidR="009759A3" w:rsidRPr="00D92D76" w:rsidRDefault="009759A3" w:rsidP="004058D2">
            <w:pPr>
              <w:tabs>
                <w:tab w:val="left" w:pos="0"/>
                <w:tab w:val="left" w:pos="360"/>
              </w:tabs>
              <w:suppressAutoHyphens/>
              <w:rPr>
                <w:b/>
              </w:rPr>
            </w:pPr>
          </w:p>
        </w:tc>
        <w:tc>
          <w:tcPr>
            <w:tcW w:w="5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0EE006E" w14:textId="77777777" w:rsidR="009759A3" w:rsidRPr="003970F8" w:rsidRDefault="009759A3" w:rsidP="00204F0C">
            <w:pPr>
              <w:rPr>
                <w:smallCaps/>
              </w:rPr>
            </w:pPr>
            <w:r w:rsidRPr="003970F8">
              <w:rPr>
                <w:b/>
                <w:smallCaps/>
              </w:rPr>
              <w:t>NOM</w:t>
            </w:r>
            <w:r w:rsidRPr="003970F8">
              <w:rPr>
                <w:smallCaps/>
              </w:rPr>
              <w:t xml:space="preserve"> : </w:t>
            </w: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593519C" w14:textId="77777777" w:rsidR="009759A3" w:rsidRPr="003970F8" w:rsidRDefault="009759A3" w:rsidP="004058D2">
            <w:pPr>
              <w:rPr>
                <w:smallCaps/>
              </w:rPr>
            </w:pPr>
          </w:p>
        </w:tc>
      </w:tr>
      <w:tr w:rsidR="009759A3" w:rsidRPr="00D92D76" w14:paraId="5A169944" w14:textId="77777777" w:rsidTr="004058D2">
        <w:trPr>
          <w:trHeight w:val="129"/>
        </w:trPr>
        <w:tc>
          <w:tcPr>
            <w:tcW w:w="3262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26719F4" w14:textId="77777777" w:rsidR="009759A3" w:rsidRPr="00D92D76" w:rsidRDefault="009759A3" w:rsidP="004058D2">
            <w:pPr>
              <w:tabs>
                <w:tab w:val="left" w:pos="0"/>
                <w:tab w:val="left" w:pos="360"/>
              </w:tabs>
              <w:suppressAutoHyphens/>
              <w:rPr>
                <w:b/>
              </w:rPr>
            </w:pPr>
          </w:p>
        </w:tc>
        <w:tc>
          <w:tcPr>
            <w:tcW w:w="80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85B8553" w14:textId="77777777" w:rsidR="009759A3" w:rsidRPr="003970F8" w:rsidRDefault="009759A3" w:rsidP="0099397C">
            <w:pPr>
              <w:rPr>
                <w:smallCaps/>
              </w:rPr>
            </w:pPr>
            <w:r w:rsidRPr="003970F8">
              <w:rPr>
                <w:b/>
                <w:smallCaps/>
              </w:rPr>
              <w:t>DATE DE CRÉATION DU D</w:t>
            </w:r>
            <w:bookmarkStart w:id="0" w:name="_GoBack"/>
            <w:bookmarkEnd w:id="0"/>
            <w:r w:rsidRPr="003970F8">
              <w:rPr>
                <w:b/>
                <w:smallCaps/>
              </w:rPr>
              <w:t>OCUMENT </w:t>
            </w:r>
            <w:r w:rsidRPr="003970F8">
              <w:rPr>
                <w:smallCaps/>
              </w:rPr>
              <w:t xml:space="preserve">: </w:t>
            </w:r>
            <w:r w:rsidR="008819F1">
              <w:rPr>
                <w:smallCaps/>
              </w:rPr>
              <w:t>29</w:t>
            </w:r>
            <w:r w:rsidR="00023B92">
              <w:rPr>
                <w:smallCaps/>
              </w:rPr>
              <w:t xml:space="preserve"> janvier 2020</w:t>
            </w:r>
          </w:p>
        </w:tc>
      </w:tr>
      <w:tr w:rsidR="009759A3" w:rsidRPr="00D92D76" w14:paraId="1D337DE6" w14:textId="77777777" w:rsidTr="004058D2">
        <w:trPr>
          <w:trHeight w:val="129"/>
        </w:trPr>
        <w:tc>
          <w:tcPr>
            <w:tcW w:w="3262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002B6EC" w14:textId="77777777" w:rsidR="009759A3" w:rsidRPr="00D92D76" w:rsidRDefault="009759A3" w:rsidP="004058D2">
            <w:pPr>
              <w:tabs>
                <w:tab w:val="left" w:pos="0"/>
                <w:tab w:val="left" w:pos="360"/>
              </w:tabs>
              <w:suppressAutoHyphens/>
              <w:rPr>
                <w:b/>
              </w:rPr>
            </w:pPr>
          </w:p>
        </w:tc>
        <w:tc>
          <w:tcPr>
            <w:tcW w:w="80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3040D1" w14:textId="6F383C57" w:rsidR="009759A3" w:rsidRPr="00D92D76" w:rsidRDefault="009759A3" w:rsidP="0099397C">
            <w:pPr>
              <w:rPr>
                <w:smallCaps/>
              </w:rPr>
            </w:pPr>
          </w:p>
        </w:tc>
      </w:tr>
      <w:tr w:rsidR="009759A3" w:rsidRPr="00D92D76" w14:paraId="2355B164" w14:textId="77777777" w:rsidTr="004058D2">
        <w:trPr>
          <w:trHeight w:val="129"/>
        </w:trPr>
        <w:tc>
          <w:tcPr>
            <w:tcW w:w="3262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B71B0A7" w14:textId="77777777" w:rsidR="009759A3" w:rsidRPr="00D92D76" w:rsidRDefault="009759A3" w:rsidP="004058D2">
            <w:pPr>
              <w:tabs>
                <w:tab w:val="left" w:pos="0"/>
                <w:tab w:val="left" w:pos="360"/>
              </w:tabs>
              <w:suppressAutoHyphens/>
              <w:rPr>
                <w:b/>
              </w:rPr>
            </w:pPr>
          </w:p>
        </w:tc>
        <w:tc>
          <w:tcPr>
            <w:tcW w:w="80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92D72D" w14:textId="77777777" w:rsidR="009759A3" w:rsidRPr="002D76FA" w:rsidRDefault="00F5256F" w:rsidP="00F5256F">
            <w:pPr>
              <w:pStyle w:val="En-tte"/>
              <w:jc w:val="left"/>
            </w:pPr>
            <w:r>
              <w:rPr>
                <w:b/>
                <w:smallCaps/>
              </w:rPr>
              <w:t>L’usager</w:t>
            </w:r>
            <w:r w:rsidR="009759A3">
              <w:rPr>
                <w:b/>
                <w:smallCaps/>
              </w:rPr>
              <w:t xml:space="preserve"> </w:t>
            </w:r>
            <w:r w:rsidR="009759A3" w:rsidRPr="003970F8">
              <w:rPr>
                <w:b/>
                <w:smallCaps/>
              </w:rPr>
              <w:t>est informé</w:t>
            </w:r>
            <w:r w:rsidR="009759A3">
              <w:rPr>
                <w:b/>
                <w:smallCaps/>
              </w:rPr>
              <w:t xml:space="preserve"> </w:t>
            </w:r>
            <w:r>
              <w:rPr>
                <w:b/>
                <w:smallCaps/>
              </w:rPr>
              <w:t>d</w:t>
            </w:r>
            <w:r w:rsidR="009759A3" w:rsidRPr="003970F8">
              <w:rPr>
                <w:b/>
                <w:smallCaps/>
              </w:rPr>
              <w:t xml:space="preserve">u processus </w:t>
            </w:r>
            <w:r w:rsidR="009759A3" w:rsidRPr="003970F8">
              <w:rPr>
                <w:smallCaps/>
              </w:rPr>
              <w:t>:</w:t>
            </w:r>
            <w:r w:rsidR="009759A3">
              <w:rPr>
                <w:smallCaps/>
              </w:rPr>
              <w:t xml:space="preserve"> Oui</w:t>
            </w:r>
            <w:r w:rsidR="009759A3">
              <w:t xml:space="preserve"> </w:t>
            </w:r>
            <w:sdt>
              <w:sdtPr>
                <w:id w:val="3585468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759A3">
              <w:t xml:space="preserve">    Non </w:t>
            </w:r>
            <w:sdt>
              <w:sdtPr>
                <w:id w:val="62589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9A3">
                  <w:rPr>
                    <w:rFonts w:ascii="MS Gothic" w:eastAsia="MS Gothic" w:hint="eastAsia"/>
                  </w:rPr>
                  <w:t>☐</w:t>
                </w:r>
              </w:sdtContent>
            </w:sdt>
          </w:p>
        </w:tc>
      </w:tr>
      <w:tr w:rsidR="009759A3" w:rsidRPr="00D92D76" w14:paraId="534FB807" w14:textId="77777777" w:rsidTr="004058D2">
        <w:trPr>
          <w:trHeight w:val="129"/>
        </w:trPr>
        <w:tc>
          <w:tcPr>
            <w:tcW w:w="3262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830D37" w14:textId="77777777" w:rsidR="009759A3" w:rsidRPr="00D92D76" w:rsidRDefault="009759A3" w:rsidP="004058D2">
            <w:pPr>
              <w:tabs>
                <w:tab w:val="left" w:pos="0"/>
                <w:tab w:val="left" w:pos="360"/>
              </w:tabs>
              <w:suppressAutoHyphens/>
              <w:rPr>
                <w:b/>
              </w:rPr>
            </w:pPr>
          </w:p>
        </w:tc>
        <w:tc>
          <w:tcPr>
            <w:tcW w:w="80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39EC030" w14:textId="77777777" w:rsidR="00204F0C" w:rsidRPr="003970F8" w:rsidRDefault="009759A3" w:rsidP="00204F0C">
            <w:pPr>
              <w:jc w:val="left"/>
              <w:rPr>
                <w:smallCaps/>
              </w:rPr>
            </w:pPr>
            <w:r w:rsidRPr="003970F8">
              <w:rPr>
                <w:b/>
                <w:smallCaps/>
              </w:rPr>
              <w:t>Collaborateur</w:t>
            </w:r>
            <w:r>
              <w:rPr>
                <w:b/>
                <w:smallCaps/>
              </w:rPr>
              <w:t>s</w:t>
            </w:r>
            <w:r w:rsidRPr="003970F8">
              <w:rPr>
                <w:b/>
                <w:smallCaps/>
              </w:rPr>
              <w:t> </w:t>
            </w:r>
            <w:r w:rsidRPr="003970F8">
              <w:rPr>
                <w:smallCaps/>
              </w:rPr>
              <w:t xml:space="preserve">: </w:t>
            </w:r>
          </w:p>
          <w:p w14:paraId="1C3FB6AC" w14:textId="77777777" w:rsidR="00023B92" w:rsidRPr="003970F8" w:rsidRDefault="00023B92" w:rsidP="008819F1">
            <w:pPr>
              <w:jc w:val="left"/>
              <w:rPr>
                <w:smallCaps/>
              </w:rPr>
            </w:pPr>
          </w:p>
        </w:tc>
      </w:tr>
    </w:tbl>
    <w:tbl>
      <w:tblPr>
        <w:tblpPr w:leftFromText="141" w:rightFromText="141" w:vertAnchor="text" w:horzAnchor="margin" w:tblpX="-289" w:tblpY="1869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9"/>
        <w:gridCol w:w="3685"/>
      </w:tblGrid>
      <w:tr w:rsidR="00B76786" w:rsidRPr="00D92D76" w14:paraId="0CD81391" w14:textId="77777777" w:rsidTr="00B76786">
        <w:trPr>
          <w:trHeight w:val="41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D2B0" w14:textId="77777777" w:rsidR="00B76786" w:rsidRDefault="00B76786" w:rsidP="00B76786">
            <w:pPr>
              <w:jc w:val="center"/>
              <w:rPr>
                <w:b/>
              </w:rPr>
            </w:pPr>
            <w:r>
              <w:rPr>
                <w:b/>
              </w:rPr>
              <w:t>Séquelles liées au TCC sévère</w:t>
            </w:r>
          </w:p>
          <w:p w14:paraId="0EC6843B" w14:textId="77777777" w:rsidR="00B76786" w:rsidRDefault="00B76786" w:rsidP="00B76786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7A30" w14:textId="77777777" w:rsidR="00B76786" w:rsidRPr="00FF53D8" w:rsidRDefault="00B76786" w:rsidP="00B76786">
            <w:pPr>
              <w:jc w:val="center"/>
              <w:rPr>
                <w:b/>
              </w:rPr>
            </w:pPr>
            <w:r w:rsidRPr="00FF53D8">
              <w:rPr>
                <w:b/>
              </w:rPr>
              <w:t>Situations qui représentent des défis</w:t>
            </w:r>
          </w:p>
          <w:p w14:paraId="491B6A77" w14:textId="77777777" w:rsidR="00B76786" w:rsidRPr="00FF53D8" w:rsidRDefault="00B76786" w:rsidP="00B76786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27C7" w14:textId="77777777" w:rsidR="00B76786" w:rsidRPr="00D92D76" w:rsidRDefault="00B76786" w:rsidP="00B76786">
            <w:pPr>
              <w:jc w:val="center"/>
              <w:rPr>
                <w:b/>
              </w:rPr>
            </w:pPr>
            <w:r w:rsidRPr="00D92D76">
              <w:rPr>
                <w:b/>
              </w:rPr>
              <w:t>Choses à éviter</w:t>
            </w:r>
          </w:p>
          <w:p w14:paraId="3B92E13F" w14:textId="77777777" w:rsidR="00B76786" w:rsidRDefault="00B76786" w:rsidP="00B76786">
            <w:pPr>
              <w:jc w:val="center"/>
              <w:rPr>
                <w:b/>
                <w:noProof/>
                <w:lang w:eastAsia="fr-CA"/>
              </w:rPr>
            </w:pPr>
          </w:p>
        </w:tc>
      </w:tr>
      <w:tr w:rsidR="009F1E07" w:rsidRPr="00D92D76" w14:paraId="05766E65" w14:textId="77777777" w:rsidTr="00B76786">
        <w:trPr>
          <w:trHeight w:val="180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367CF" w14:textId="77777777" w:rsidR="00FF53D8" w:rsidRPr="008819F1" w:rsidRDefault="00FF53D8" w:rsidP="00FF53D8">
            <w:pPr>
              <w:jc w:val="left"/>
            </w:pPr>
          </w:p>
          <w:p w14:paraId="5E624AA3" w14:textId="77777777" w:rsidR="00FF53D8" w:rsidRPr="008819F1" w:rsidRDefault="00FF53D8" w:rsidP="00FF53D8">
            <w:pPr>
              <w:jc w:val="left"/>
            </w:pPr>
            <w:r w:rsidRPr="008819F1">
              <w:t xml:space="preserve">- Conscience des déficits : surestime ses capacités physiques et cognitives. </w:t>
            </w:r>
          </w:p>
          <w:p w14:paraId="7BD63244" w14:textId="77777777" w:rsidR="00FF53D8" w:rsidRPr="008819F1" w:rsidRDefault="00FF53D8" w:rsidP="00FF53D8">
            <w:pPr>
              <w:jc w:val="left"/>
            </w:pPr>
          </w:p>
          <w:p w14:paraId="63535FD9" w14:textId="77777777" w:rsidR="00FF53D8" w:rsidRPr="008819F1" w:rsidRDefault="00FF53D8" w:rsidP="00FF53D8">
            <w:pPr>
              <w:jc w:val="left"/>
            </w:pPr>
            <w:r w:rsidRPr="008819F1">
              <w:t>-Mémoire : difficulté importante à se rappeler de faits récents.</w:t>
            </w:r>
          </w:p>
          <w:p w14:paraId="1090FF7F" w14:textId="77777777" w:rsidR="00FF53D8" w:rsidRPr="008819F1" w:rsidRDefault="00FF53D8" w:rsidP="00FF53D8">
            <w:pPr>
              <w:jc w:val="left"/>
            </w:pPr>
          </w:p>
          <w:p w14:paraId="25A661B0" w14:textId="77777777" w:rsidR="00F11FF6" w:rsidRPr="008819F1" w:rsidRDefault="00F11FF6" w:rsidP="00FF53D8">
            <w:pPr>
              <w:jc w:val="left"/>
            </w:pPr>
          </w:p>
          <w:p w14:paraId="7AFE5967" w14:textId="77777777" w:rsidR="008819F1" w:rsidRPr="008819F1" w:rsidRDefault="008819F1" w:rsidP="00FF53D8">
            <w:pPr>
              <w:jc w:val="left"/>
            </w:pPr>
          </w:p>
          <w:p w14:paraId="0AB8B4AA" w14:textId="77777777" w:rsidR="008819F1" w:rsidRPr="008819F1" w:rsidRDefault="008819F1" w:rsidP="00FF53D8">
            <w:pPr>
              <w:jc w:val="left"/>
            </w:pPr>
          </w:p>
          <w:p w14:paraId="6AF79521" w14:textId="77777777" w:rsidR="008819F1" w:rsidRPr="008819F1" w:rsidRDefault="008819F1" w:rsidP="008819F1">
            <w:pPr>
              <w:jc w:val="left"/>
            </w:pPr>
            <w:r w:rsidRPr="008819F1">
              <w:t>-Compréhension : difficulté à « lir</w:t>
            </w:r>
            <w:r>
              <w:t>e entre les lignes » (déduire</w:t>
            </w:r>
            <w:r w:rsidRPr="008819F1">
              <w:t xml:space="preserve">), à suivre une discussion et à faire preuve d’un raisonnement logique </w:t>
            </w:r>
            <w:r>
              <w:t>plus complexe</w:t>
            </w:r>
            <w:r w:rsidRPr="008819F1">
              <w:t xml:space="preserve">. </w:t>
            </w:r>
          </w:p>
          <w:p w14:paraId="3720F5BF" w14:textId="77777777" w:rsidR="008819F1" w:rsidRPr="008819F1" w:rsidRDefault="008819F1" w:rsidP="008819F1">
            <w:pPr>
              <w:jc w:val="left"/>
            </w:pPr>
            <w:r w:rsidRPr="008819F1">
              <w:t xml:space="preserve">-Expression : cherche ses mots, parle beaucoup, passe du coq à l’âne et ramène souvent le sujet vers ses expériences personnelles. </w:t>
            </w:r>
          </w:p>
          <w:p w14:paraId="06806374" w14:textId="77777777" w:rsidR="00FF53D8" w:rsidRPr="008819F1" w:rsidRDefault="00FF53D8" w:rsidP="00FF53D8">
            <w:pPr>
              <w:jc w:val="left"/>
            </w:pPr>
          </w:p>
          <w:p w14:paraId="0673FC10" w14:textId="77777777" w:rsidR="00F11FF6" w:rsidRPr="008819F1" w:rsidRDefault="00F11FF6" w:rsidP="00FF53D8">
            <w:pPr>
              <w:jc w:val="left"/>
            </w:pPr>
          </w:p>
          <w:p w14:paraId="2A9997A7" w14:textId="77777777" w:rsidR="00FF53D8" w:rsidRPr="008819F1" w:rsidRDefault="00FF53D8" w:rsidP="00FF53D8">
            <w:pPr>
              <w:jc w:val="left"/>
            </w:pPr>
            <w:r w:rsidRPr="008819F1">
              <w:t>-Rigidité cognitive : répète plusieurs fois les mêmes questions/demandes, refait les mêmes comportements sans s’ajuster aux situations.</w:t>
            </w:r>
          </w:p>
          <w:p w14:paraId="615BB117" w14:textId="77777777" w:rsidR="00FF53D8" w:rsidRPr="008819F1" w:rsidRDefault="00FF53D8" w:rsidP="00FF53D8">
            <w:pPr>
              <w:jc w:val="left"/>
            </w:pPr>
            <w:r w:rsidRPr="008819F1">
              <w:t xml:space="preserve">     </w:t>
            </w:r>
          </w:p>
          <w:p w14:paraId="15A5ADE1" w14:textId="77777777" w:rsidR="00FF53D8" w:rsidRPr="008819F1" w:rsidRDefault="00FF53D8" w:rsidP="00FF53D8">
            <w:pPr>
              <w:jc w:val="left"/>
            </w:pPr>
            <w:r w:rsidRPr="008819F1">
              <w:t>- Désinhibition : manque de filtre.</w:t>
            </w:r>
          </w:p>
          <w:p w14:paraId="100C4125" w14:textId="77777777" w:rsidR="00FF53D8" w:rsidRPr="008819F1" w:rsidRDefault="00FF53D8" w:rsidP="00FF53D8">
            <w:pPr>
              <w:jc w:val="left"/>
            </w:pPr>
          </w:p>
          <w:p w14:paraId="412BE8F4" w14:textId="77777777" w:rsidR="00BC40A6" w:rsidRPr="008819F1" w:rsidRDefault="00BC40A6" w:rsidP="00FF53D8">
            <w:pPr>
              <w:jc w:val="left"/>
            </w:pPr>
          </w:p>
          <w:p w14:paraId="4C94C18A" w14:textId="77777777" w:rsidR="00FF53D8" w:rsidRPr="008819F1" w:rsidRDefault="00FF53D8" w:rsidP="00FF53D8">
            <w:pPr>
              <w:jc w:val="left"/>
            </w:pPr>
            <w:r w:rsidRPr="008819F1">
              <w:t>-Gestion des émotions : irritabilité.</w:t>
            </w:r>
          </w:p>
          <w:p w14:paraId="01D1B05D" w14:textId="77777777" w:rsidR="009F1E07" w:rsidRPr="008819F1" w:rsidRDefault="009F1E07" w:rsidP="004058D2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7A278" w14:textId="77777777" w:rsidR="00FF53D8" w:rsidRPr="008819F1" w:rsidRDefault="00FF53D8" w:rsidP="00FF53D8">
            <w:pPr>
              <w:jc w:val="left"/>
            </w:pPr>
          </w:p>
          <w:p w14:paraId="76D0C8C2" w14:textId="77777777" w:rsidR="00FF53D8" w:rsidRPr="008819F1" w:rsidRDefault="00FF53D8" w:rsidP="00FF53D8">
            <w:pPr>
              <w:jc w:val="left"/>
            </w:pPr>
            <w:r w:rsidRPr="008819F1">
              <w:t xml:space="preserve">Reflet des incapacités. </w:t>
            </w:r>
          </w:p>
          <w:p w14:paraId="42B2B249" w14:textId="77777777" w:rsidR="00FF53D8" w:rsidRPr="008819F1" w:rsidRDefault="00FF53D8" w:rsidP="00FF53D8">
            <w:pPr>
              <w:jc w:val="left"/>
            </w:pPr>
            <w:r w:rsidRPr="008819F1">
              <w:t>Quand on me dit quoi faire.</w:t>
            </w:r>
          </w:p>
          <w:p w14:paraId="5C6E8571" w14:textId="77777777" w:rsidR="00FF53D8" w:rsidRPr="008819F1" w:rsidRDefault="00FF53D8" w:rsidP="00FF53D8">
            <w:pPr>
              <w:jc w:val="left"/>
            </w:pPr>
          </w:p>
          <w:p w14:paraId="1702219C" w14:textId="77777777" w:rsidR="00FF53D8" w:rsidRPr="008819F1" w:rsidRDefault="00FF53D8" w:rsidP="00FF53D8">
            <w:pPr>
              <w:jc w:val="left"/>
            </w:pPr>
          </w:p>
          <w:p w14:paraId="47D0242E" w14:textId="77777777" w:rsidR="00B76786" w:rsidRPr="008819F1" w:rsidRDefault="00B76786" w:rsidP="00FF53D8">
            <w:pPr>
              <w:jc w:val="left"/>
            </w:pPr>
          </w:p>
          <w:p w14:paraId="1708CFA1" w14:textId="77777777" w:rsidR="00B76786" w:rsidRPr="008819F1" w:rsidRDefault="00B76786" w:rsidP="00FF53D8">
            <w:pPr>
              <w:jc w:val="left"/>
            </w:pPr>
          </w:p>
          <w:p w14:paraId="481221F0" w14:textId="77777777" w:rsidR="00B76786" w:rsidRPr="008819F1" w:rsidRDefault="00B76786" w:rsidP="00FF53D8">
            <w:pPr>
              <w:jc w:val="left"/>
            </w:pPr>
          </w:p>
          <w:p w14:paraId="7AACD4D7" w14:textId="77777777" w:rsidR="00F11FF6" w:rsidRPr="008819F1" w:rsidRDefault="00F11FF6" w:rsidP="00FF53D8">
            <w:pPr>
              <w:jc w:val="left"/>
            </w:pPr>
          </w:p>
          <w:p w14:paraId="536E4872" w14:textId="77777777" w:rsidR="00F11FF6" w:rsidRPr="008819F1" w:rsidRDefault="00F11FF6" w:rsidP="00FF53D8">
            <w:pPr>
              <w:jc w:val="left"/>
            </w:pPr>
          </w:p>
          <w:p w14:paraId="48DE1F7F" w14:textId="77777777" w:rsidR="008819F1" w:rsidRPr="008819F1" w:rsidRDefault="008819F1" w:rsidP="00FF53D8">
            <w:pPr>
              <w:jc w:val="left"/>
            </w:pPr>
          </w:p>
          <w:p w14:paraId="0C6B1C10" w14:textId="77777777" w:rsidR="008819F1" w:rsidRPr="008819F1" w:rsidRDefault="008819F1" w:rsidP="008819F1">
            <w:pPr>
              <w:jc w:val="left"/>
            </w:pPr>
            <w:r w:rsidRPr="008819F1">
              <w:t xml:space="preserve">Conversation avec longues phrases complexes et abstraites. </w:t>
            </w:r>
          </w:p>
          <w:p w14:paraId="04204BE3" w14:textId="77777777" w:rsidR="008819F1" w:rsidRPr="008819F1" w:rsidRDefault="008819F1" w:rsidP="008819F1">
            <w:pPr>
              <w:jc w:val="left"/>
            </w:pPr>
            <w:r w:rsidRPr="008819F1">
              <w:t xml:space="preserve">Résoudre des problématiques du quotidien. </w:t>
            </w:r>
          </w:p>
          <w:p w14:paraId="660BEE2C" w14:textId="77777777" w:rsidR="00FF53D8" w:rsidRPr="008819F1" w:rsidRDefault="00FF53D8" w:rsidP="00FF53D8">
            <w:pPr>
              <w:jc w:val="left"/>
            </w:pPr>
          </w:p>
          <w:p w14:paraId="72BCFC5A" w14:textId="77777777" w:rsidR="00FF53D8" w:rsidRPr="008819F1" w:rsidRDefault="00FF53D8" w:rsidP="00FF53D8">
            <w:pPr>
              <w:jc w:val="left"/>
              <w:rPr>
                <w:rFonts w:asciiTheme="minorHAnsi" w:hAnsiTheme="minorHAnsi" w:cstheme="minorHAnsi"/>
                <w:i/>
                <w:szCs w:val="24"/>
              </w:rPr>
            </w:pPr>
          </w:p>
          <w:p w14:paraId="5729F7E3" w14:textId="77777777" w:rsidR="00B76786" w:rsidRPr="008819F1" w:rsidRDefault="00B76786" w:rsidP="00FF53D8">
            <w:pPr>
              <w:jc w:val="left"/>
              <w:rPr>
                <w:rFonts w:asciiTheme="minorHAnsi" w:hAnsiTheme="minorHAnsi" w:cstheme="minorHAnsi"/>
                <w:i/>
                <w:szCs w:val="24"/>
              </w:rPr>
            </w:pPr>
          </w:p>
          <w:p w14:paraId="0017AE96" w14:textId="77777777" w:rsidR="008819F1" w:rsidRPr="008819F1" w:rsidRDefault="008819F1" w:rsidP="00FF53D8">
            <w:pPr>
              <w:jc w:val="left"/>
              <w:rPr>
                <w:rFonts w:asciiTheme="minorHAnsi" w:hAnsiTheme="minorHAnsi" w:cstheme="minorHAnsi"/>
                <w:i/>
                <w:szCs w:val="24"/>
              </w:rPr>
            </w:pPr>
          </w:p>
          <w:p w14:paraId="27917248" w14:textId="77777777" w:rsidR="008819F1" w:rsidRPr="008819F1" w:rsidRDefault="008819F1" w:rsidP="00FF53D8">
            <w:pPr>
              <w:jc w:val="left"/>
              <w:rPr>
                <w:rFonts w:asciiTheme="minorHAnsi" w:hAnsiTheme="minorHAnsi" w:cstheme="minorHAnsi"/>
                <w:i/>
                <w:szCs w:val="24"/>
              </w:rPr>
            </w:pPr>
          </w:p>
          <w:p w14:paraId="11D9FA12" w14:textId="77777777" w:rsidR="008819F1" w:rsidRPr="008819F1" w:rsidRDefault="008819F1" w:rsidP="00FF53D8">
            <w:pPr>
              <w:jc w:val="left"/>
              <w:rPr>
                <w:rFonts w:asciiTheme="minorHAnsi" w:hAnsiTheme="minorHAnsi" w:cstheme="minorHAnsi"/>
                <w:i/>
                <w:szCs w:val="24"/>
              </w:rPr>
            </w:pPr>
          </w:p>
          <w:p w14:paraId="725B3158" w14:textId="77777777" w:rsidR="008819F1" w:rsidRPr="008819F1" w:rsidRDefault="008819F1" w:rsidP="00FF53D8">
            <w:pPr>
              <w:jc w:val="left"/>
              <w:rPr>
                <w:rFonts w:asciiTheme="minorHAnsi" w:hAnsiTheme="minorHAnsi" w:cstheme="minorHAnsi"/>
                <w:i/>
                <w:szCs w:val="24"/>
              </w:rPr>
            </w:pPr>
          </w:p>
          <w:p w14:paraId="2F80EEA3" w14:textId="77777777" w:rsidR="00F11FF6" w:rsidRPr="008819F1" w:rsidRDefault="00F11FF6" w:rsidP="00FF53D8">
            <w:pPr>
              <w:jc w:val="left"/>
              <w:rPr>
                <w:rFonts w:asciiTheme="minorHAnsi" w:hAnsiTheme="minorHAnsi" w:cstheme="minorHAnsi"/>
                <w:i/>
                <w:szCs w:val="24"/>
              </w:rPr>
            </w:pPr>
          </w:p>
          <w:p w14:paraId="004FABD3" w14:textId="77777777" w:rsidR="00FF53D8" w:rsidRPr="008819F1" w:rsidRDefault="00FF53D8" w:rsidP="00FF53D8">
            <w:pPr>
              <w:jc w:val="left"/>
            </w:pPr>
            <w:r w:rsidRPr="008819F1">
              <w:rPr>
                <w:rFonts w:asciiTheme="minorHAnsi" w:hAnsiTheme="minorHAnsi" w:cstheme="minorHAnsi"/>
                <w:szCs w:val="24"/>
              </w:rPr>
              <w:t>Faire face</w:t>
            </w:r>
            <w:r w:rsidRPr="008819F1">
              <w:t xml:space="preserve"> à des imprévus ou à des changements de plan</w:t>
            </w:r>
            <w:r w:rsidR="008819F1" w:rsidRPr="008819F1">
              <w:t>.</w:t>
            </w:r>
          </w:p>
          <w:p w14:paraId="0B7F7182" w14:textId="77777777" w:rsidR="00FF53D8" w:rsidRPr="008819F1" w:rsidRDefault="00FF53D8" w:rsidP="00FF53D8">
            <w:pPr>
              <w:jc w:val="left"/>
            </w:pPr>
          </w:p>
          <w:p w14:paraId="33323004" w14:textId="77777777" w:rsidR="00FF53D8" w:rsidRPr="008819F1" w:rsidRDefault="00FF53D8" w:rsidP="00FF53D8">
            <w:pPr>
              <w:jc w:val="left"/>
            </w:pPr>
          </w:p>
          <w:p w14:paraId="2768DC9E" w14:textId="77777777" w:rsidR="00FF53D8" w:rsidRPr="008819F1" w:rsidRDefault="00FF53D8" w:rsidP="00FF53D8">
            <w:pPr>
              <w:jc w:val="left"/>
            </w:pPr>
          </w:p>
          <w:p w14:paraId="7CE45573" w14:textId="77777777" w:rsidR="00FF53D8" w:rsidRPr="008819F1" w:rsidRDefault="00FF53D8" w:rsidP="00FF53D8">
            <w:pPr>
              <w:jc w:val="left"/>
            </w:pPr>
          </w:p>
          <w:p w14:paraId="5EAF203D" w14:textId="77777777" w:rsidR="00B76786" w:rsidRPr="008819F1" w:rsidRDefault="00B76786" w:rsidP="00FF53D8">
            <w:pPr>
              <w:jc w:val="left"/>
            </w:pPr>
          </w:p>
          <w:p w14:paraId="7F74A557" w14:textId="77777777" w:rsidR="008819F1" w:rsidRPr="008819F1" w:rsidRDefault="008819F1" w:rsidP="00FF53D8">
            <w:pPr>
              <w:jc w:val="left"/>
            </w:pPr>
          </w:p>
          <w:p w14:paraId="38F7EB00" w14:textId="77777777" w:rsidR="00BC40A6" w:rsidRPr="008819F1" w:rsidRDefault="00BC40A6" w:rsidP="00FF53D8">
            <w:pPr>
              <w:jc w:val="left"/>
            </w:pPr>
          </w:p>
          <w:p w14:paraId="19FF2429" w14:textId="77777777" w:rsidR="00FF53D8" w:rsidRPr="008819F1" w:rsidRDefault="00FF53D8" w:rsidP="00FF53D8">
            <w:pPr>
              <w:jc w:val="left"/>
            </w:pPr>
            <w:r w:rsidRPr="008819F1">
              <w:t>Délais. Refus. Lorsque je me sens infantilisé.</w:t>
            </w:r>
          </w:p>
          <w:p w14:paraId="6C1B0578" w14:textId="77777777" w:rsidR="009F1E07" w:rsidRPr="008819F1" w:rsidRDefault="009F1E07" w:rsidP="00FF53D8">
            <w:pPr>
              <w:jc w:val="lef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BEDC" w14:textId="77777777" w:rsidR="00B76786" w:rsidRPr="008819F1" w:rsidRDefault="00B76786" w:rsidP="00B76786"/>
          <w:p w14:paraId="1B7FD7EA" w14:textId="77777777" w:rsidR="00B76786" w:rsidRPr="008819F1" w:rsidRDefault="00FF53D8" w:rsidP="008819F1">
            <w:pPr>
              <w:jc w:val="left"/>
            </w:pPr>
            <w:r w:rsidRPr="008819F1">
              <w:t>Me faire des reflets sur mes incapacités</w:t>
            </w:r>
            <w:r w:rsidR="00B76786" w:rsidRPr="008819F1">
              <w:t xml:space="preserve"> ou sur mes erreurs.</w:t>
            </w:r>
          </w:p>
          <w:p w14:paraId="128AE542" w14:textId="77777777" w:rsidR="00B76786" w:rsidRPr="008819F1" w:rsidRDefault="00B76786" w:rsidP="00B76786"/>
          <w:p w14:paraId="7589BFC2" w14:textId="77777777" w:rsidR="00B76786" w:rsidRPr="008819F1" w:rsidRDefault="00B76786" w:rsidP="00B76786"/>
          <w:p w14:paraId="408E6AD1" w14:textId="77777777" w:rsidR="008819F1" w:rsidRPr="008819F1" w:rsidRDefault="00B76786" w:rsidP="00F11FF6">
            <w:pPr>
              <w:jc w:val="left"/>
            </w:pPr>
            <w:r w:rsidRPr="008819F1">
              <w:t>Mettre l’accent sur les oublis (ex : vous l’avez dit hier).</w:t>
            </w:r>
            <w:r w:rsidR="00CF1D8D" w:rsidRPr="008819F1">
              <w:t xml:space="preserve"> </w:t>
            </w:r>
          </w:p>
          <w:p w14:paraId="32A498C9" w14:textId="77777777" w:rsidR="00B76786" w:rsidRPr="008819F1" w:rsidRDefault="008819F1" w:rsidP="00F11FF6">
            <w:pPr>
              <w:jc w:val="left"/>
            </w:pPr>
            <w:r w:rsidRPr="008819F1">
              <w:t>Faire des retours fréquents; m</w:t>
            </w:r>
            <w:r w:rsidR="00CF1D8D" w:rsidRPr="008819F1">
              <w:t>e reparler des situations problématiques.</w:t>
            </w:r>
          </w:p>
          <w:p w14:paraId="6F862E15" w14:textId="77777777" w:rsidR="00F11FF6" w:rsidRPr="008819F1" w:rsidRDefault="00F11FF6" w:rsidP="00F11FF6">
            <w:pPr>
              <w:jc w:val="left"/>
            </w:pPr>
          </w:p>
          <w:p w14:paraId="09A2DE62" w14:textId="77777777" w:rsidR="00B76786" w:rsidRDefault="00B76786" w:rsidP="00B76786">
            <w:pPr>
              <w:jc w:val="left"/>
            </w:pPr>
            <w:r w:rsidRPr="008819F1">
              <w:t>Me donner beaucoup d’informations à la fois et rapidement.</w:t>
            </w:r>
          </w:p>
          <w:p w14:paraId="483A07BA" w14:textId="77777777" w:rsidR="008819F1" w:rsidRPr="008819F1" w:rsidRDefault="008819F1" w:rsidP="008819F1">
            <w:pPr>
              <w:jc w:val="left"/>
            </w:pPr>
            <w:r w:rsidRPr="008819F1">
              <w:t>Assumer que j’ai tout compris.</w:t>
            </w:r>
          </w:p>
          <w:p w14:paraId="75475843" w14:textId="77777777" w:rsidR="00B76786" w:rsidRPr="008819F1" w:rsidRDefault="00B76786" w:rsidP="00B76786">
            <w:pPr>
              <w:jc w:val="left"/>
            </w:pPr>
            <w:r w:rsidRPr="008819F1">
              <w:t>Ne pas prendre le temps de m’expliquer ce qui se passe.</w:t>
            </w:r>
          </w:p>
          <w:p w14:paraId="4D11FF8B" w14:textId="77777777" w:rsidR="00FF53D8" w:rsidRDefault="00FF53D8" w:rsidP="00FF53D8">
            <w:pPr>
              <w:jc w:val="left"/>
            </w:pPr>
          </w:p>
          <w:p w14:paraId="4685656A" w14:textId="77777777" w:rsidR="008819F1" w:rsidRDefault="008819F1" w:rsidP="00FF53D8">
            <w:pPr>
              <w:jc w:val="left"/>
            </w:pPr>
          </w:p>
          <w:p w14:paraId="06907F42" w14:textId="77777777" w:rsidR="008819F1" w:rsidRDefault="008819F1" w:rsidP="00FF53D8">
            <w:pPr>
              <w:jc w:val="left"/>
            </w:pPr>
          </w:p>
          <w:p w14:paraId="706EC218" w14:textId="77777777" w:rsidR="008819F1" w:rsidRDefault="008819F1" w:rsidP="00FF53D8">
            <w:pPr>
              <w:jc w:val="left"/>
            </w:pPr>
          </w:p>
          <w:p w14:paraId="6418F89F" w14:textId="77777777" w:rsidR="008819F1" w:rsidRDefault="008819F1" w:rsidP="00FF53D8">
            <w:pPr>
              <w:jc w:val="left"/>
            </w:pPr>
          </w:p>
          <w:p w14:paraId="2D06C6CD" w14:textId="77777777" w:rsidR="008819F1" w:rsidRPr="008819F1" w:rsidRDefault="008819F1" w:rsidP="00FF53D8">
            <w:pPr>
              <w:jc w:val="left"/>
            </w:pPr>
          </w:p>
          <w:p w14:paraId="7805748B" w14:textId="77777777" w:rsidR="00B76786" w:rsidRPr="008819F1" w:rsidRDefault="008819F1" w:rsidP="00FF53D8">
            <w:pPr>
              <w:jc w:val="left"/>
            </w:pPr>
            <w:r>
              <w:t>Tenter d’</w:t>
            </w:r>
            <w:r w:rsidR="00C578A4" w:rsidRPr="008819F1">
              <w:t>argumenter ou de raisonner.</w:t>
            </w:r>
          </w:p>
          <w:p w14:paraId="0455030B" w14:textId="77777777" w:rsidR="008819F1" w:rsidRDefault="008819F1" w:rsidP="00FF53D8">
            <w:pPr>
              <w:jc w:val="left"/>
            </w:pPr>
          </w:p>
          <w:p w14:paraId="4C626AED" w14:textId="77777777" w:rsidR="008819F1" w:rsidRPr="008819F1" w:rsidRDefault="008819F1" w:rsidP="00FF53D8">
            <w:pPr>
              <w:jc w:val="left"/>
            </w:pPr>
          </w:p>
          <w:p w14:paraId="76ACED32" w14:textId="77777777" w:rsidR="00DD6E96" w:rsidRDefault="00DD6E96" w:rsidP="00FF53D8">
            <w:pPr>
              <w:jc w:val="left"/>
            </w:pPr>
          </w:p>
          <w:p w14:paraId="631494F8" w14:textId="77777777" w:rsidR="008819F1" w:rsidRPr="008819F1" w:rsidRDefault="008819F1" w:rsidP="00FF53D8">
            <w:pPr>
              <w:jc w:val="left"/>
            </w:pPr>
          </w:p>
          <w:p w14:paraId="27A3C709" w14:textId="77777777" w:rsidR="00B76786" w:rsidRPr="008819F1" w:rsidRDefault="00DD6E96" w:rsidP="00FF53D8">
            <w:pPr>
              <w:jc w:val="left"/>
            </w:pPr>
            <w:r w:rsidRPr="008819F1">
              <w:t>P</w:t>
            </w:r>
            <w:r w:rsidR="00BC40A6" w:rsidRPr="008819F1">
              <w:t>rendre personnel certains commentaires.</w:t>
            </w:r>
          </w:p>
          <w:p w14:paraId="51176F0C" w14:textId="77777777" w:rsidR="008819F1" w:rsidRPr="008819F1" w:rsidRDefault="008819F1" w:rsidP="00FF53D8">
            <w:pPr>
              <w:jc w:val="left"/>
            </w:pPr>
          </w:p>
          <w:p w14:paraId="0B0C03D7" w14:textId="77777777" w:rsidR="00B76786" w:rsidRPr="008819F1" w:rsidRDefault="00B76786" w:rsidP="00FF53D8">
            <w:pPr>
              <w:jc w:val="left"/>
            </w:pPr>
            <w:r w:rsidRPr="008819F1">
              <w:t xml:space="preserve">Se fâcher, hausser le ton. </w:t>
            </w:r>
          </w:p>
          <w:p w14:paraId="66FC18D5" w14:textId="77777777" w:rsidR="00B76786" w:rsidRPr="008819F1" w:rsidRDefault="00B76786" w:rsidP="00B76786">
            <w:pPr>
              <w:jc w:val="left"/>
            </w:pPr>
            <w:r w:rsidRPr="008819F1">
              <w:t>Les déclencheurs connus (refus, mot « non », ton de voix infantilisant, reflets de comportements, etc.).</w:t>
            </w:r>
          </w:p>
          <w:p w14:paraId="70519963" w14:textId="77777777" w:rsidR="00B76786" w:rsidRPr="008819F1" w:rsidRDefault="00B76786" w:rsidP="00B76786">
            <w:pPr>
              <w:jc w:val="left"/>
            </w:pPr>
          </w:p>
        </w:tc>
      </w:tr>
      <w:tr w:rsidR="009759A3" w:rsidRPr="00D92D76" w14:paraId="1A163BE7" w14:textId="77777777" w:rsidTr="00B76786">
        <w:trPr>
          <w:trHeight w:val="10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BCE2" w14:textId="77777777" w:rsidR="009759A3" w:rsidRDefault="009759A3" w:rsidP="004058D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Mes forces </w:t>
            </w:r>
            <w:r w:rsidR="002E3B78">
              <w:rPr>
                <w:b/>
              </w:rPr>
              <w:t>et intérêts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F9AD" w14:textId="77777777" w:rsidR="00BC40A6" w:rsidRDefault="00F0764A" w:rsidP="00F0764A">
            <w:pPr>
              <w:jc w:val="left"/>
            </w:pPr>
            <w:r>
              <w:rPr>
                <w:b/>
              </w:rPr>
              <w:t xml:space="preserve">Forces : </w:t>
            </w:r>
            <w:r w:rsidR="00BC40A6">
              <w:t xml:space="preserve">drôle, </w:t>
            </w:r>
            <w:r>
              <w:t xml:space="preserve">souriant, </w:t>
            </w:r>
            <w:r w:rsidR="00BC40A6">
              <w:t>collaborant,</w:t>
            </w:r>
            <w:r w:rsidR="002E3B78">
              <w:t xml:space="preserve"> </w:t>
            </w:r>
            <w:r w:rsidR="00BC40A6">
              <w:t>sociable, cultivé, curieux,</w:t>
            </w:r>
          </w:p>
          <w:p w14:paraId="380637F1" w14:textId="77777777" w:rsidR="002E3B78" w:rsidRDefault="00BC40A6" w:rsidP="00F0764A">
            <w:pPr>
              <w:jc w:val="left"/>
            </w:pPr>
            <w:r>
              <w:t>ouvert aux</w:t>
            </w:r>
            <w:r w:rsidR="00F0764A">
              <w:t xml:space="preserve"> nouvelles activités (AQTC, accompagnement PIMO et Soins Direct).</w:t>
            </w:r>
          </w:p>
          <w:p w14:paraId="619CE713" w14:textId="77777777" w:rsidR="00BA44AF" w:rsidRPr="00BA44AF" w:rsidRDefault="00F0764A" w:rsidP="008819F1">
            <w:pPr>
              <w:jc w:val="left"/>
            </w:pPr>
            <w:r w:rsidRPr="00F0764A">
              <w:rPr>
                <w:b/>
              </w:rPr>
              <w:t>Intérêts</w:t>
            </w:r>
            <w:r>
              <w:t xml:space="preserve"> : </w:t>
            </w:r>
            <w:r w:rsidR="00BC40A6">
              <w:t>Lecture, actualité, IPAD, cinéma (</w:t>
            </w:r>
            <w:r w:rsidR="00BB469C">
              <w:t>films d’amour</w:t>
            </w:r>
            <w:r w:rsidR="00BC40A6">
              <w:t>)</w:t>
            </w:r>
            <w:r w:rsidR="00BB469C">
              <w:t xml:space="preserve">. </w:t>
            </w:r>
          </w:p>
          <w:p w14:paraId="5B59AB87" w14:textId="77777777" w:rsidR="00B76786" w:rsidRPr="00BA44AF" w:rsidRDefault="00BA44AF" w:rsidP="00056167">
            <w:pPr>
              <w:tabs>
                <w:tab w:val="left" w:pos="3060"/>
                <w:tab w:val="center" w:pos="3719"/>
              </w:tabs>
            </w:pPr>
            <w:r>
              <w:tab/>
            </w:r>
            <w:r w:rsidR="00056167">
              <w:tab/>
            </w:r>
          </w:p>
        </w:tc>
      </w:tr>
      <w:tr w:rsidR="009759A3" w:rsidRPr="00D92D76" w14:paraId="7F62CED3" w14:textId="77777777" w:rsidTr="00B76786">
        <w:trPr>
          <w:trHeight w:val="180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4C8EF" w14:textId="77777777" w:rsidR="009759A3" w:rsidRDefault="009759A3" w:rsidP="004058D2">
            <w:pPr>
              <w:jc w:val="center"/>
              <w:rPr>
                <w:b/>
              </w:rPr>
            </w:pPr>
          </w:p>
          <w:p w14:paraId="6C9D659E" w14:textId="77777777" w:rsidR="009759A3" w:rsidRPr="00D92D76" w:rsidRDefault="009759A3" w:rsidP="004058D2">
            <w:pPr>
              <w:jc w:val="center"/>
              <w:rPr>
                <w:b/>
              </w:rPr>
            </w:pPr>
            <w:r w:rsidRPr="00D92D76">
              <w:rPr>
                <w:b/>
              </w:rPr>
              <w:t>Coup de pouce</w:t>
            </w:r>
          </w:p>
          <w:p w14:paraId="6D5054B5" w14:textId="77777777" w:rsidR="009759A3" w:rsidRPr="00D92D76" w:rsidRDefault="009759A3" w:rsidP="004058D2">
            <w:pPr>
              <w:jc w:val="center"/>
              <w:rPr>
                <w:b/>
              </w:rPr>
            </w:pPr>
            <w:r>
              <w:rPr>
                <w:b/>
                <w:noProof/>
                <w:lang w:eastAsia="fr-CA"/>
              </w:rPr>
              <w:drawing>
                <wp:inline distT="0" distB="0" distL="0" distR="0" wp14:anchorId="53AE09B9" wp14:editId="56B7D666">
                  <wp:extent cx="956310" cy="630555"/>
                  <wp:effectExtent l="0" t="0" r="0" b="0"/>
                  <wp:docPr id="12" name="Image 12" descr="MC900441322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MC900441322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1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E9CC3" w14:textId="77777777" w:rsidR="009759A3" w:rsidRPr="00D92D76" w:rsidRDefault="009759A3" w:rsidP="004058D2">
            <w:pPr>
              <w:jc w:val="center"/>
              <w:rPr>
                <w:b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CC2B" w14:textId="77777777" w:rsidR="00FF53D8" w:rsidRDefault="00CF1D8D" w:rsidP="004058D2">
            <w:pPr>
              <w:jc w:val="left"/>
            </w:pPr>
            <w:r>
              <w:t>-Se présenter (nom, fonction).</w:t>
            </w:r>
          </w:p>
          <w:p w14:paraId="2E85539B" w14:textId="77777777" w:rsidR="009759A3" w:rsidRDefault="0026531B" w:rsidP="004058D2">
            <w:pPr>
              <w:jc w:val="left"/>
            </w:pPr>
            <w:r>
              <w:t>-Me faire des reflets sur les émotions vécues plutôt que les situations et comportements</w:t>
            </w:r>
            <w:r w:rsidR="00CF1D8D">
              <w:t>.</w:t>
            </w:r>
          </w:p>
          <w:p w14:paraId="4BE52DCF" w14:textId="77777777" w:rsidR="00725C32" w:rsidRDefault="00725C32" w:rsidP="00725C32">
            <w:pPr>
              <w:jc w:val="left"/>
            </w:pPr>
            <w:r>
              <w:t>-Prendre le temps de m’écouter et de valider mes besoins.</w:t>
            </w:r>
          </w:p>
          <w:p w14:paraId="321B497F" w14:textId="77777777" w:rsidR="00725C32" w:rsidRDefault="00725C32" w:rsidP="00725C32">
            <w:pPr>
              <w:jc w:val="left"/>
            </w:pPr>
            <w:r>
              <w:t>-Utiliser l’humour de manière simple et concrète.</w:t>
            </w:r>
          </w:p>
          <w:p w14:paraId="5BDF6B2C" w14:textId="77777777" w:rsidR="00725C32" w:rsidRDefault="00725C32" w:rsidP="00725C32">
            <w:pPr>
              <w:jc w:val="left"/>
            </w:pPr>
            <w:r>
              <w:t>-Me complimenter/faire du renforcement sur les bons coups et qualités.</w:t>
            </w:r>
          </w:p>
          <w:p w14:paraId="251F4F40" w14:textId="77777777" w:rsidR="00725C32" w:rsidRDefault="00725C32" w:rsidP="00725C32">
            <w:pPr>
              <w:jc w:val="left"/>
            </w:pPr>
            <w:r>
              <w:t>-Me laisser du temps seul.</w:t>
            </w:r>
          </w:p>
          <w:p w14:paraId="3D30230A" w14:textId="77777777" w:rsidR="00725C32" w:rsidRDefault="00725C32" w:rsidP="00725C32">
            <w:pPr>
              <w:jc w:val="left"/>
            </w:pPr>
            <w:r>
              <w:t>-Me laisser des zones de pouvoir au quotidien (ex : choisir des repas, des sorties).</w:t>
            </w:r>
          </w:p>
          <w:p w14:paraId="7ABD19D6" w14:textId="77777777" w:rsidR="00725C32" w:rsidRDefault="00725C32" w:rsidP="00725C32">
            <w:pPr>
              <w:jc w:val="left"/>
            </w:pPr>
            <w:r>
              <w:t>-Établir une routine positive constante</w:t>
            </w:r>
            <w:r w:rsidRPr="007D610E">
              <w:t xml:space="preserve"> et s’y tenir</w:t>
            </w:r>
            <w:r>
              <w:t>.</w:t>
            </w:r>
          </w:p>
          <w:p w14:paraId="43951377" w14:textId="77777777" w:rsidR="00725C32" w:rsidRDefault="00725C32" w:rsidP="00725C32">
            <w:pPr>
              <w:jc w:val="left"/>
            </w:pPr>
            <w:r>
              <w:t>-M’impliquer dans les tâches à la maison (vaisselle, réchauffer ses repas, passer le balai, laver ses propres vêtements, litière). Pour les autres tâches, se référer à la routine.</w:t>
            </w:r>
          </w:p>
          <w:p w14:paraId="49188549" w14:textId="77777777" w:rsidR="00725C32" w:rsidRDefault="00725C32" w:rsidP="00725C32">
            <w:pPr>
              <w:jc w:val="left"/>
            </w:pPr>
            <w:r>
              <w:t>-</w:t>
            </w:r>
            <w:r w:rsidRPr="00C578A4">
              <w:t>Si j’ai des propos répétitifs, tenter de me rediriger en abordant un autre sujet que j’aime.</w:t>
            </w:r>
          </w:p>
          <w:p w14:paraId="4CBE1F2E" w14:textId="77777777" w:rsidR="00725C32" w:rsidRDefault="00725C32" w:rsidP="00725C32">
            <w:pPr>
              <w:jc w:val="left"/>
            </w:pPr>
            <w:r>
              <w:t xml:space="preserve">-Si je fais les mêmes demandes, me référer à ma routine et </w:t>
            </w:r>
            <w:r w:rsidR="008819F1">
              <w:t>mes outils (ex. : agenda, tablette</w:t>
            </w:r>
            <w:r>
              <w:t>).</w:t>
            </w:r>
          </w:p>
          <w:p w14:paraId="34BF0380" w14:textId="77777777" w:rsidR="00725C32" w:rsidRDefault="00725C32" w:rsidP="004058D2">
            <w:pPr>
              <w:jc w:val="left"/>
            </w:pPr>
          </w:p>
          <w:p w14:paraId="1EF60C89" w14:textId="77777777" w:rsidR="00EB7C68" w:rsidRDefault="00EB7C68" w:rsidP="00EB7C68">
            <w:pPr>
              <w:jc w:val="left"/>
            </w:pPr>
            <w:r>
              <w:rPr>
                <w:u w:val="single"/>
              </w:rPr>
              <w:t>-</w:t>
            </w:r>
            <w:r w:rsidRPr="00181225">
              <w:rPr>
                <w:u w:val="single"/>
              </w:rPr>
              <w:t>Si je bougonne</w:t>
            </w:r>
            <w:r>
              <w:rPr>
                <w:u w:val="single"/>
              </w:rPr>
              <w:t>/chiale</w:t>
            </w:r>
            <w:r w:rsidRPr="00181225">
              <w:rPr>
                <w:u w:val="single"/>
              </w:rPr>
              <w:t>,</w:t>
            </w:r>
            <w:r>
              <w:t xml:space="preserve"> valider comment je me sens/mon besoin par des reflets (ex. : « comment vous vous sentez? »). Rediriger vers un autre sujet.</w:t>
            </w:r>
          </w:p>
          <w:p w14:paraId="604B9EBD" w14:textId="77777777" w:rsidR="00725C32" w:rsidRDefault="00725C32" w:rsidP="00EB7C68">
            <w:pPr>
              <w:jc w:val="left"/>
            </w:pPr>
            <w:r>
              <w:t>-</w:t>
            </w:r>
            <w:r w:rsidRPr="00725C32">
              <w:rPr>
                <w:u w:val="single"/>
              </w:rPr>
              <w:t xml:space="preserve">Si je </w:t>
            </w:r>
            <w:r>
              <w:rPr>
                <w:u w:val="single"/>
              </w:rPr>
              <w:t xml:space="preserve">commencer à </w:t>
            </w:r>
            <w:r w:rsidRPr="00725C32">
              <w:rPr>
                <w:u w:val="single"/>
              </w:rPr>
              <w:t>crie</w:t>
            </w:r>
            <w:r>
              <w:rPr>
                <w:u w:val="single"/>
              </w:rPr>
              <w:t>r</w:t>
            </w:r>
            <w:r>
              <w:t xml:space="preserve">, nommer et valider mon émotion (ex. : tu es fâché, je comprends). </w:t>
            </w:r>
          </w:p>
          <w:p w14:paraId="501590A0" w14:textId="77777777" w:rsidR="00725C32" w:rsidRDefault="008B3589" w:rsidP="00EB7C68">
            <w:pPr>
              <w:jc w:val="left"/>
            </w:pPr>
            <w:r>
              <w:rPr>
                <w:u w:val="single"/>
              </w:rPr>
              <w:t>-</w:t>
            </w:r>
            <w:r w:rsidR="00725C32" w:rsidRPr="00725C32">
              <w:rPr>
                <w:u w:val="single"/>
              </w:rPr>
              <w:t xml:space="preserve">Si je </w:t>
            </w:r>
            <w:r w:rsidR="00725C32">
              <w:rPr>
                <w:u w:val="single"/>
              </w:rPr>
              <w:t xml:space="preserve">continue à </w:t>
            </w:r>
            <w:r w:rsidR="00725C32" w:rsidRPr="00725C32">
              <w:rPr>
                <w:u w:val="single"/>
              </w:rPr>
              <w:t>crie</w:t>
            </w:r>
            <w:r w:rsidR="00725C32">
              <w:rPr>
                <w:u w:val="single"/>
              </w:rPr>
              <w:t>r</w:t>
            </w:r>
            <w:r w:rsidR="00725C32">
              <w:t xml:space="preserve">, </w:t>
            </w:r>
            <w:r>
              <w:t xml:space="preserve">nommer comment on se sent (vous qui êtes si sensible, vous pouvez imaginer que je suis mal à l’aise) et ce qu’on va faire ensuite (si vous continuez, je vais arrêter la conversation). </w:t>
            </w:r>
          </w:p>
          <w:p w14:paraId="665A2D67" w14:textId="77777777" w:rsidR="00DD6E96" w:rsidRDefault="00DD6E96" w:rsidP="00DD6E96">
            <w:pPr>
              <w:rPr>
                <w:u w:val="single"/>
              </w:rPr>
            </w:pPr>
            <w:r>
              <w:rPr>
                <w:u w:val="single"/>
              </w:rPr>
              <w:t>-</w:t>
            </w:r>
            <w:r w:rsidRPr="00DD6E96">
              <w:rPr>
                <w:u w:val="single"/>
              </w:rPr>
              <w:t>Si j’adopte un geste d’agressivité physique :</w:t>
            </w:r>
          </w:p>
          <w:p w14:paraId="2C8CBC1C" w14:textId="77777777" w:rsidR="00DD6E96" w:rsidRPr="00725C32" w:rsidRDefault="00DD6E96" w:rsidP="00DD6E96">
            <w:pPr>
              <w:pStyle w:val="Paragraphedeliste"/>
              <w:numPr>
                <w:ilvl w:val="0"/>
                <w:numId w:val="8"/>
              </w:numPr>
              <w:ind w:left="459" w:hanging="284"/>
              <w:contextualSpacing w:val="0"/>
            </w:pPr>
            <w:r w:rsidRPr="00725C32">
              <w:t>Prendre un ton calme. Éviter de contre-argumenter.</w:t>
            </w:r>
          </w:p>
          <w:p w14:paraId="2E194308" w14:textId="77777777" w:rsidR="00DD6E96" w:rsidRPr="00725C32" w:rsidRDefault="00DD6E96" w:rsidP="00DD6E96">
            <w:pPr>
              <w:pStyle w:val="Paragraphedeliste"/>
              <w:numPr>
                <w:ilvl w:val="0"/>
                <w:numId w:val="8"/>
              </w:numPr>
              <w:ind w:left="459" w:hanging="284"/>
              <w:contextualSpacing w:val="0"/>
            </w:pPr>
            <w:r w:rsidRPr="00725C32">
              <w:t>S’éloigner. Sortir de la pièce.</w:t>
            </w:r>
          </w:p>
          <w:p w14:paraId="1A2D60FA" w14:textId="77777777" w:rsidR="00DD6E96" w:rsidRPr="00725C32" w:rsidRDefault="00DD6E96" w:rsidP="00DD6E96">
            <w:pPr>
              <w:pStyle w:val="Paragraphedeliste"/>
              <w:numPr>
                <w:ilvl w:val="0"/>
                <w:numId w:val="8"/>
              </w:numPr>
              <w:ind w:left="459" w:hanging="284"/>
              <w:contextualSpacing w:val="0"/>
            </w:pPr>
            <w:r w:rsidRPr="00725C32">
              <w:t xml:space="preserve">Appeler la police si la sécurité est compromise. </w:t>
            </w:r>
          </w:p>
          <w:p w14:paraId="59EE0CD8" w14:textId="77777777" w:rsidR="00DD6E96" w:rsidRPr="00725C32" w:rsidRDefault="00DD6E96" w:rsidP="00DD6E96">
            <w:pPr>
              <w:pStyle w:val="Paragraphedeliste"/>
              <w:numPr>
                <w:ilvl w:val="0"/>
                <w:numId w:val="8"/>
              </w:numPr>
              <w:ind w:left="459" w:hanging="284"/>
              <w:contextualSpacing w:val="0"/>
            </w:pPr>
            <w:r w:rsidRPr="00725C32">
              <w:t>Appeler l</w:t>
            </w:r>
            <w:r>
              <w:t xml:space="preserve">’urgence du CLSC si besoin de </w:t>
            </w:r>
            <w:r w:rsidRPr="00725C32">
              <w:t>soutien.</w:t>
            </w:r>
          </w:p>
          <w:p w14:paraId="1C6F92E3" w14:textId="77777777" w:rsidR="00F04A0E" w:rsidRPr="00312D38" w:rsidRDefault="00DD6E96" w:rsidP="00DD6E96">
            <w:pPr>
              <w:pStyle w:val="Paragraphedeliste"/>
              <w:numPr>
                <w:ilvl w:val="0"/>
                <w:numId w:val="8"/>
              </w:numPr>
              <w:ind w:left="459" w:hanging="284"/>
              <w:contextualSpacing w:val="0"/>
            </w:pPr>
            <w:r w:rsidRPr="00725C32">
              <w:t xml:space="preserve">Après </w:t>
            </w:r>
            <w:r>
              <w:t>l’événement</w:t>
            </w:r>
            <w:r w:rsidRPr="00725C32">
              <w:t xml:space="preserve">, informer les intervenants pour réfléchir à de nouvelles solutions. </w:t>
            </w:r>
          </w:p>
        </w:tc>
      </w:tr>
      <w:tr w:rsidR="00CF1D8D" w:rsidRPr="00D92D76" w14:paraId="278DC224" w14:textId="77777777" w:rsidTr="00B76786">
        <w:trPr>
          <w:trHeight w:val="180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75FB" w14:textId="77777777" w:rsidR="00CF1D8D" w:rsidRDefault="00CF1D8D" w:rsidP="00CF1D8D">
            <w:pPr>
              <w:jc w:val="center"/>
              <w:rPr>
                <w:b/>
              </w:rPr>
            </w:pPr>
            <w:r>
              <w:rPr>
                <w:b/>
              </w:rPr>
              <w:t>Ma famille</w:t>
            </w:r>
          </w:p>
          <w:p w14:paraId="42ABE571" w14:textId="77777777" w:rsidR="00CF1D8D" w:rsidRDefault="00CF1D8D" w:rsidP="00CF1D8D">
            <w:pPr>
              <w:jc w:val="center"/>
              <w:rPr>
                <w:b/>
              </w:rPr>
            </w:pPr>
            <w:r>
              <w:rPr>
                <w:b/>
              </w:rPr>
              <w:t>Mes proches</w:t>
            </w:r>
          </w:p>
          <w:p w14:paraId="578DEFEC" w14:textId="77777777" w:rsidR="00CF1D8D" w:rsidRDefault="00CF1D8D" w:rsidP="00CF1D8D">
            <w:pPr>
              <w:jc w:val="center"/>
              <w:rPr>
                <w:b/>
              </w:rPr>
            </w:pPr>
            <w:r>
              <w:rPr>
                <w:b/>
              </w:rPr>
              <w:t>Ma communauté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22B2" w14:textId="77777777" w:rsidR="00CF1D8D" w:rsidRDefault="00CF1D8D" w:rsidP="00CF1D8D">
            <w:pPr>
              <w:pStyle w:val="Paragraphedeliste"/>
              <w:numPr>
                <w:ilvl w:val="0"/>
                <w:numId w:val="4"/>
              </w:numPr>
            </w:pPr>
            <w:r>
              <w:t>Ma conjointe</w:t>
            </w:r>
            <w:r w:rsidR="00EB7C68">
              <w:t>, mon frère, ma fille</w:t>
            </w:r>
          </w:p>
          <w:p w14:paraId="0052116F" w14:textId="77777777" w:rsidR="00CF1D8D" w:rsidRDefault="00CF1D8D" w:rsidP="00CF1D8D">
            <w:pPr>
              <w:pStyle w:val="Paragraphedeliste"/>
              <w:numPr>
                <w:ilvl w:val="0"/>
                <w:numId w:val="4"/>
              </w:numPr>
            </w:pPr>
            <w:r>
              <w:t>Les intervenants du programme TCC</w:t>
            </w:r>
          </w:p>
          <w:p w14:paraId="67739215" w14:textId="77777777" w:rsidR="00CF1D8D" w:rsidRDefault="00CF1D8D" w:rsidP="00CF1D8D">
            <w:pPr>
              <w:pStyle w:val="Paragraphedeliste"/>
              <w:numPr>
                <w:ilvl w:val="0"/>
                <w:numId w:val="4"/>
              </w:numPr>
            </w:pPr>
            <w:r>
              <w:t>Les intervenants de l’AQTC</w:t>
            </w:r>
          </w:p>
          <w:p w14:paraId="57B829C3" w14:textId="77777777" w:rsidR="00CF1D8D" w:rsidRDefault="00CF1D8D" w:rsidP="00CF1D8D">
            <w:pPr>
              <w:pStyle w:val="Paragraphedeliste"/>
              <w:numPr>
                <w:ilvl w:val="0"/>
                <w:numId w:val="4"/>
              </w:numPr>
            </w:pPr>
            <w:r>
              <w:t xml:space="preserve">Les accompagnateurs </w:t>
            </w:r>
            <w:r w:rsidR="002643E6">
              <w:t xml:space="preserve">de </w:t>
            </w:r>
            <w:r>
              <w:t>PIMO</w:t>
            </w:r>
          </w:p>
          <w:p w14:paraId="4F2708E9" w14:textId="77777777" w:rsidR="00CF1D8D" w:rsidRPr="00312D38" w:rsidRDefault="00CF1D8D" w:rsidP="00CF1D8D">
            <w:pPr>
              <w:pStyle w:val="Paragraphedeliste"/>
              <w:numPr>
                <w:ilvl w:val="0"/>
                <w:numId w:val="4"/>
              </w:numPr>
            </w:pPr>
            <w:r>
              <w:t>Les pr</w:t>
            </w:r>
            <w:r w:rsidR="002643E6">
              <w:t>éposés de l’Agence Soins Directs</w:t>
            </w:r>
          </w:p>
        </w:tc>
      </w:tr>
    </w:tbl>
    <w:p w14:paraId="045D9D59" w14:textId="77777777" w:rsidR="009759A3" w:rsidRDefault="009759A3" w:rsidP="009759A3"/>
    <w:p w14:paraId="166A10A3" w14:textId="77777777" w:rsidR="00564480" w:rsidRDefault="000C69AE"/>
    <w:p w14:paraId="7E0D049E" w14:textId="77777777" w:rsidR="00F11FF6" w:rsidRDefault="00F11FF6" w:rsidP="00725C32">
      <w:pPr>
        <w:ind w:left="426"/>
      </w:pPr>
    </w:p>
    <w:p w14:paraId="54772592" w14:textId="77777777" w:rsidR="004711FF" w:rsidRDefault="004711FF" w:rsidP="00725C32">
      <w:pPr>
        <w:ind w:left="426"/>
      </w:pPr>
    </w:p>
    <w:p w14:paraId="79E93BC2" w14:textId="77777777" w:rsidR="00F11FF6" w:rsidRDefault="00F11FF6"/>
    <w:sectPr w:rsidR="00F11FF6" w:rsidSect="00D11656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47519" w14:textId="77777777" w:rsidR="0085107A" w:rsidRDefault="002307FC">
      <w:r>
        <w:separator/>
      </w:r>
    </w:p>
  </w:endnote>
  <w:endnote w:type="continuationSeparator" w:id="0">
    <w:p w14:paraId="3ADB6ABE" w14:textId="77777777" w:rsidR="0085107A" w:rsidRDefault="0023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7C346" w14:textId="77777777" w:rsidR="00D5332C" w:rsidRDefault="00BA44AF" w:rsidP="00D5332C">
    <w:pPr>
      <w:pStyle w:val="Pieddepage"/>
      <w:jc w:val="center"/>
    </w:pPr>
    <w:r>
      <w:rPr>
        <w:rFonts w:ascii="Arial" w:hAnsi="Arial" w:cs="Arial"/>
        <w:sz w:val="16"/>
        <w:szCs w:val="16"/>
      </w:rPr>
      <w:t>Outil élaboré par les programmes PTCC &amp;</w:t>
    </w:r>
    <w:r w:rsidR="0005616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TGC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4F0B4" w14:textId="77777777" w:rsidR="0085107A" w:rsidRDefault="002307FC">
      <w:r>
        <w:separator/>
      </w:r>
    </w:p>
  </w:footnote>
  <w:footnote w:type="continuationSeparator" w:id="0">
    <w:p w14:paraId="7A060260" w14:textId="77777777" w:rsidR="0085107A" w:rsidRDefault="00230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5351B"/>
    <w:multiLevelType w:val="hybridMultilevel"/>
    <w:tmpl w:val="3072F5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A21AA"/>
    <w:multiLevelType w:val="hybridMultilevel"/>
    <w:tmpl w:val="48A8CD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74218"/>
    <w:multiLevelType w:val="hybridMultilevel"/>
    <w:tmpl w:val="A84CDB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172CC"/>
    <w:multiLevelType w:val="hybridMultilevel"/>
    <w:tmpl w:val="80106E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626E1"/>
    <w:multiLevelType w:val="hybridMultilevel"/>
    <w:tmpl w:val="9BBCE19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E4391"/>
    <w:multiLevelType w:val="hybridMultilevel"/>
    <w:tmpl w:val="C016B0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96053"/>
    <w:multiLevelType w:val="hybridMultilevel"/>
    <w:tmpl w:val="47145FB0"/>
    <w:lvl w:ilvl="0" w:tplc="F91A0C2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B0D14"/>
    <w:multiLevelType w:val="hybridMultilevel"/>
    <w:tmpl w:val="C764B9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A3"/>
    <w:rsid w:val="00023B92"/>
    <w:rsid w:val="00056167"/>
    <w:rsid w:val="000C69AE"/>
    <w:rsid w:val="00120D3F"/>
    <w:rsid w:val="00181225"/>
    <w:rsid w:val="00204F0C"/>
    <w:rsid w:val="002307FC"/>
    <w:rsid w:val="002643E6"/>
    <w:rsid w:val="0026531B"/>
    <w:rsid w:val="002E3B78"/>
    <w:rsid w:val="0038461B"/>
    <w:rsid w:val="003E04EA"/>
    <w:rsid w:val="00401F4A"/>
    <w:rsid w:val="004102E3"/>
    <w:rsid w:val="004711FF"/>
    <w:rsid w:val="00535BB1"/>
    <w:rsid w:val="005D1BA9"/>
    <w:rsid w:val="00632270"/>
    <w:rsid w:val="00645CB3"/>
    <w:rsid w:val="00667A34"/>
    <w:rsid w:val="0067200F"/>
    <w:rsid w:val="006A1764"/>
    <w:rsid w:val="0071476F"/>
    <w:rsid w:val="00725C32"/>
    <w:rsid w:val="00757A46"/>
    <w:rsid w:val="00782ABC"/>
    <w:rsid w:val="007D610E"/>
    <w:rsid w:val="008420A5"/>
    <w:rsid w:val="0085107A"/>
    <w:rsid w:val="008819F1"/>
    <w:rsid w:val="008B3589"/>
    <w:rsid w:val="009759A3"/>
    <w:rsid w:val="0099397C"/>
    <w:rsid w:val="009F1E07"/>
    <w:rsid w:val="00A3396B"/>
    <w:rsid w:val="00B10EA8"/>
    <w:rsid w:val="00B64877"/>
    <w:rsid w:val="00B76786"/>
    <w:rsid w:val="00BA44AF"/>
    <w:rsid w:val="00BB469C"/>
    <w:rsid w:val="00BC0B55"/>
    <w:rsid w:val="00BC40A6"/>
    <w:rsid w:val="00BE6F76"/>
    <w:rsid w:val="00C578A4"/>
    <w:rsid w:val="00C86CAE"/>
    <w:rsid w:val="00CF0E52"/>
    <w:rsid w:val="00CF1D8D"/>
    <w:rsid w:val="00DC4056"/>
    <w:rsid w:val="00DD6E96"/>
    <w:rsid w:val="00DE1128"/>
    <w:rsid w:val="00E13F9C"/>
    <w:rsid w:val="00E453AE"/>
    <w:rsid w:val="00EB7C68"/>
    <w:rsid w:val="00F04A0E"/>
    <w:rsid w:val="00F0764A"/>
    <w:rsid w:val="00F11FF6"/>
    <w:rsid w:val="00F5256F"/>
    <w:rsid w:val="00F80F3B"/>
    <w:rsid w:val="00FA1D54"/>
    <w:rsid w:val="00FD60C9"/>
    <w:rsid w:val="00FE3C40"/>
    <w:rsid w:val="00F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0888"/>
  <w15:chartTrackingRefBased/>
  <w15:docId w15:val="{3D13D54A-5703-415D-943B-138623B7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9A3"/>
    <w:pPr>
      <w:spacing w:after="0" w:line="240" w:lineRule="auto"/>
      <w:jc w:val="both"/>
    </w:pPr>
    <w:rPr>
      <w:rFonts w:ascii="Calibri" w:hAnsi="Calibri" w:cs="Calibr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59A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759A3"/>
    <w:rPr>
      <w:rFonts w:ascii="Calibri" w:hAnsi="Calibri" w:cs="Calibri"/>
      <w:sz w:val="24"/>
    </w:rPr>
  </w:style>
  <w:style w:type="paragraph" w:styleId="Titre">
    <w:name w:val="Title"/>
    <w:basedOn w:val="Normal"/>
    <w:link w:val="TitreCar"/>
    <w:qFormat/>
    <w:rsid w:val="009759A3"/>
    <w:pPr>
      <w:jc w:val="center"/>
    </w:pPr>
    <w:rPr>
      <w:rFonts w:ascii="Arial" w:eastAsia="Times New Roman" w:hAnsi="Arial" w:cs="Times New Roman"/>
      <w:b/>
      <w:i/>
      <w:sz w:val="28"/>
      <w:szCs w:val="24"/>
      <w:lang w:val="en-CA" w:eastAsia="fr-FR"/>
    </w:rPr>
  </w:style>
  <w:style w:type="character" w:customStyle="1" w:styleId="TitreCar">
    <w:name w:val="Titre Car"/>
    <w:basedOn w:val="Policepardfaut"/>
    <w:link w:val="Titre"/>
    <w:rsid w:val="009759A3"/>
    <w:rPr>
      <w:rFonts w:ascii="Arial" w:eastAsia="Times New Roman" w:hAnsi="Arial" w:cs="Times New Roman"/>
      <w:b/>
      <w:i/>
      <w:sz w:val="28"/>
      <w:szCs w:val="24"/>
      <w:lang w:val="en-CA" w:eastAsia="fr-FR"/>
    </w:rPr>
  </w:style>
  <w:style w:type="paragraph" w:styleId="Pieddepage">
    <w:name w:val="footer"/>
    <w:basedOn w:val="Normal"/>
    <w:link w:val="PieddepageCar"/>
    <w:uiPriority w:val="99"/>
    <w:unhideWhenUsed/>
    <w:rsid w:val="009759A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59A3"/>
    <w:rPr>
      <w:rFonts w:ascii="Calibri" w:hAnsi="Calibri" w:cs="Calibri"/>
      <w:sz w:val="24"/>
    </w:rPr>
  </w:style>
  <w:style w:type="paragraph" w:styleId="Paragraphedeliste">
    <w:name w:val="List Paragraph"/>
    <w:basedOn w:val="Normal"/>
    <w:uiPriority w:val="34"/>
    <w:qFormat/>
    <w:rsid w:val="009759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61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D0C0FE0B60B4F8B7C29E2876162A0" ma:contentTypeVersion="13" ma:contentTypeDescription="Crée un document." ma:contentTypeScope="" ma:versionID="dbe1b5e01f06e519da97c4196d79b60f">
  <xsd:schema xmlns:xsd="http://www.w3.org/2001/XMLSchema" xmlns:xs="http://www.w3.org/2001/XMLSchema" xmlns:p="http://schemas.microsoft.com/office/2006/metadata/properties" xmlns:ns3="02d6c418-0c8f-408a-871f-061a74734769" xmlns:ns4="32661d35-59d1-41e7-9def-16242aa74093" targetNamespace="http://schemas.microsoft.com/office/2006/metadata/properties" ma:root="true" ma:fieldsID="4c3910ff13b71f6a5482b8eb575a48f7" ns3:_="" ns4:_="">
    <xsd:import namespace="02d6c418-0c8f-408a-871f-061a74734769"/>
    <xsd:import namespace="32661d35-59d1-41e7-9def-16242aa740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6c418-0c8f-408a-871f-061a74734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61d35-59d1-41e7-9def-16242aa74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86A621-7740-4711-83D6-F71D14CDC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4ABAAD-073D-4133-9A18-B3F8DD1D3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6c418-0c8f-408a-871f-061a74734769"/>
    <ds:schemaRef ds:uri="32661d35-59d1-41e7-9def-16242aa74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AA991-FA2D-486F-AD7A-FCFEC8B8E4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Tourangeau</dc:creator>
  <cp:keywords/>
  <dc:description/>
  <cp:lastModifiedBy>Marlène Villeneuve</cp:lastModifiedBy>
  <cp:revision>3</cp:revision>
  <cp:lastPrinted>2020-01-24T18:41:00Z</cp:lastPrinted>
  <dcterms:created xsi:type="dcterms:W3CDTF">2021-01-17T15:02:00Z</dcterms:created>
  <dcterms:modified xsi:type="dcterms:W3CDTF">2021-09-13T18:52:00Z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0x010100633D0C0FE0B60B4F8B7C29E2876162A0</vt:lpwstr>
  </property>
</Properties>
</file>